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83" w:rsidRPr="00E81A83" w:rsidRDefault="00E81A83" w:rsidP="00E81A8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60"/>
          <w:szCs w:val="60"/>
        </w:rPr>
      </w:pPr>
      <w:bookmarkStart w:id="0" w:name="_GoBack"/>
      <w:bookmarkEnd w:id="0"/>
      <w:r w:rsidRPr="00E81A83">
        <w:rPr>
          <w:rFonts w:ascii="Times" w:eastAsia="Times New Roman" w:hAnsi="Times" w:cs="Times"/>
          <w:color w:val="ADB77B"/>
          <w:sz w:val="60"/>
          <w:szCs w:val="60"/>
        </w:rPr>
        <w:t>Redevelopment Commission Meeting</w:t>
      </w:r>
    </w:p>
    <w:p w:rsidR="00E81A83" w:rsidRPr="00E81A83" w:rsidRDefault="00E81A83" w:rsidP="00E81A8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E81A83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E81A83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E81A83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5" w:tooltip="www.mccordsville.org" w:history="1">
        <w:r w:rsidRPr="00E81A83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</w:p>
    <w:p w:rsidR="00E81A83" w:rsidRPr="00E81A83" w:rsidRDefault="00E81A83" w:rsidP="00E81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A83" w:rsidRPr="00E81A83" w:rsidRDefault="00E81A83" w:rsidP="00E81A8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E81A83">
        <w:rPr>
          <w:rFonts w:ascii="Times" w:eastAsia="Times New Roman" w:hAnsi="Times" w:cs="Times"/>
          <w:b/>
          <w:bCs/>
          <w:color w:val="000000"/>
          <w:sz w:val="21"/>
          <w:szCs w:val="21"/>
        </w:rPr>
        <w:t>Agenda for Thursday, August 02, 2018 at 06:30 PM</w:t>
      </w:r>
    </w:p>
    <w:p w:rsidR="00E81A83" w:rsidRPr="00E81A83" w:rsidRDefault="00E81A83" w:rsidP="00E81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A83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E81A83" w:rsidRPr="00E81A83" w:rsidTr="00E81A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1A83" w:rsidRPr="00E81A83" w:rsidRDefault="00E81A83" w:rsidP="00E81A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Opening and Roll Call -Heather Blaudow</w:t>
            </w:r>
          </w:p>
          <w:p w:rsidR="00E81A83" w:rsidRPr="00E81A83" w:rsidRDefault="00E81A83" w:rsidP="00E81A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Approval of July 11, 2018 minutes</w:t>
            </w:r>
            <w:r w:rsidRPr="00E81A83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E81A83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6" w:tooltip="Related Document" w:history="1">
              <w:r w:rsidRPr="00E81A83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July 11, 2018 minutes</w:t>
              </w:r>
            </w:hyperlink>
          </w:p>
          <w:p w:rsidR="00E81A83" w:rsidRPr="00E81A83" w:rsidRDefault="00E81A83" w:rsidP="00E81A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CR 600 West TIF - should we consider?</w:t>
            </w:r>
          </w:p>
          <w:p w:rsidR="00E81A83" w:rsidRPr="00E81A83" w:rsidRDefault="00E81A83" w:rsidP="00E81A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Initial review of annual report</w:t>
            </w:r>
            <w:r w:rsidRPr="00E81A83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E81A83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7" w:tooltip="Related Document" w:history="1">
              <w:r w:rsidRPr="00E81A83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2017 Economic Development Plan</w:t>
              </w:r>
            </w:hyperlink>
          </w:p>
          <w:p w:rsidR="00E81A83" w:rsidRPr="00E81A83" w:rsidRDefault="00E81A83" w:rsidP="00E81A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Town Center Design/Market Analysis process</w:t>
            </w:r>
            <w:r w:rsidRPr="00E81A83">
              <w:rPr>
                <w:rFonts w:ascii="Times" w:eastAsia="Times New Roman" w:hAnsi="Times" w:cs="Times"/>
                <w:sz w:val="21"/>
                <w:szCs w:val="21"/>
              </w:rPr>
              <w:br/>
              <w:t>* Town Center Design update</w:t>
            </w:r>
            <w:r w:rsidRPr="00E81A83">
              <w:rPr>
                <w:rFonts w:ascii="Times" w:eastAsia="Times New Roman" w:hAnsi="Times" w:cs="Times"/>
                <w:sz w:val="21"/>
                <w:szCs w:val="21"/>
              </w:rPr>
              <w:br/>
              <w:t>* Market Analysis update</w:t>
            </w:r>
          </w:p>
          <w:p w:rsidR="00E81A83" w:rsidRPr="00E81A83" w:rsidRDefault="00E81A83" w:rsidP="00E81A8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Council Liaison Report</w:t>
            </w:r>
          </w:p>
          <w:p w:rsidR="00E81A83" w:rsidRPr="00E81A83" w:rsidRDefault="00E81A83" w:rsidP="00E81A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Old Business -</w:t>
            </w:r>
          </w:p>
          <w:p w:rsidR="00E81A83" w:rsidRPr="00E81A83" w:rsidRDefault="00E81A83" w:rsidP="00E81A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New Business - </w:t>
            </w:r>
          </w:p>
          <w:p w:rsidR="00E81A83" w:rsidRPr="00E81A83" w:rsidRDefault="00E81A83" w:rsidP="00E81A8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 xml:space="preserve">Next Regular Meeting - Sept. </w:t>
            </w:r>
            <w:proofErr w:type="gramStart"/>
            <w:r w:rsidRPr="00E81A83">
              <w:rPr>
                <w:rFonts w:ascii="Times" w:eastAsia="Times New Roman" w:hAnsi="Times" w:cs="Times"/>
                <w:sz w:val="21"/>
                <w:szCs w:val="21"/>
              </w:rPr>
              <w:t>6</w:t>
            </w:r>
            <w:proofErr w:type="gramEnd"/>
            <w:r w:rsidRPr="00E81A83">
              <w:rPr>
                <w:rFonts w:ascii="Times" w:eastAsia="Times New Roman" w:hAnsi="Times" w:cs="Times"/>
                <w:sz w:val="21"/>
                <w:szCs w:val="21"/>
              </w:rPr>
              <w:t xml:space="preserve"> 2018</w:t>
            </w:r>
          </w:p>
          <w:p w:rsidR="00E81A83" w:rsidRPr="00E81A83" w:rsidRDefault="00E81A83" w:rsidP="00E81A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E81A83">
              <w:rPr>
                <w:rFonts w:ascii="Times" w:eastAsia="Times New Roman" w:hAnsi="Times" w:cs="Times"/>
                <w:sz w:val="21"/>
                <w:szCs w:val="21"/>
              </w:rPr>
              <w:t>Adjourn</w:t>
            </w:r>
          </w:p>
          <w:p w:rsidR="00E81A83" w:rsidRPr="00E81A83" w:rsidRDefault="00E81A83" w:rsidP="00E81A83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E81A83"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For accommodation needs for persons with disabilities, please call 317-335-3151</w:t>
            </w:r>
          </w:p>
        </w:tc>
      </w:tr>
    </w:tbl>
    <w:p w:rsidR="00E81A83" w:rsidRDefault="00E81A83"/>
    <w:sectPr w:rsidR="00E8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5673"/>
    <w:multiLevelType w:val="multilevel"/>
    <w:tmpl w:val="8CF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83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84440-F25E-44FD-A268-E12E393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xtstopmccordsville.org/egov/documents/1513266083_7116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ordsville.org/egov/apps/document/center.egov?view=item;id=2131;doc=1533069739957" TargetMode="External"/><Relationship Id="rId5" Type="http://schemas.openxmlformats.org/officeDocument/2006/relationships/hyperlink" Target="http://www.mccordsville.org/egov/apps/document/www.mccord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2018-08-02T19:03:00Z</dcterms:created>
  <dcterms:modified xsi:type="dcterms:W3CDTF">2018-08-02T19:03:00Z</dcterms:modified>
</cp:coreProperties>
</file>